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77FA" w:rsidRDefault="004377FA" w:rsidP="004377FA"/>
    <w:p w:rsidR="004377FA" w:rsidRPr="004377FA" w:rsidRDefault="004377FA" w:rsidP="004377FA">
      <w:pPr>
        <w:rPr>
          <w:b/>
          <w:bCs/>
          <w:color w:val="FF0000"/>
        </w:rPr>
      </w:pPr>
      <w:r w:rsidRPr="004377FA">
        <w:rPr>
          <w:b/>
          <w:bCs/>
          <w:color w:val="FF0000"/>
        </w:rPr>
        <w:t>Brique à introduire en A.4.2 (désignation du commandant de bord)</w:t>
      </w:r>
    </w:p>
    <w:p w:rsidR="004377FA" w:rsidRDefault="004377FA" w:rsidP="004377FA"/>
    <w:p w:rsidR="004377FA" w:rsidRDefault="004377FA" w:rsidP="004377FA">
      <w:r>
        <w:t>Nouvelles définitions du BFCL :</w:t>
      </w:r>
    </w:p>
    <w:p w:rsidR="004377FA" w:rsidRDefault="004377FA" w:rsidP="004377FA"/>
    <w:p w:rsidR="004377FA" w:rsidRDefault="004377FA" w:rsidP="004377FA">
      <w:pPr>
        <w:pStyle w:val="Puce1"/>
        <w:spacing w:after="120"/>
        <w:ind w:left="714" w:hanging="357"/>
      </w:pPr>
      <w:r>
        <w:t>PIC « Pilote commandant » désigne le pilote désigné comme commandant de bord et chargé de la conduite sécuritaire du vol.</w:t>
      </w:r>
    </w:p>
    <w:p w:rsidR="004377FA" w:rsidRDefault="004377FA" w:rsidP="004377FA">
      <w:pPr>
        <w:pStyle w:val="Puce1"/>
        <w:spacing w:after="120"/>
        <w:ind w:left="714" w:hanging="357"/>
      </w:pPr>
      <w:r>
        <w:t>PICUS, « Le commandant de bord sous surveillance » désigne un copilote exécutant, sous la supervision du commandant de bord, les taches et les fonctions d'un commandant de bord</w:t>
      </w:r>
    </w:p>
    <w:p w:rsidR="004377FA" w:rsidRDefault="004377FA" w:rsidP="004377FA">
      <w:pPr>
        <w:pStyle w:val="Puce1"/>
        <w:spacing w:after="120"/>
        <w:ind w:left="714" w:hanging="357"/>
      </w:pPr>
      <w:r>
        <w:t>SPIC « Le pilote-commandant / élève » désigne un élève-pilote agissant à titre de commandant de bord lors d'un vol avec un instructeur où ce dernier n'observera que l'élève-pilote et n'influencera pas ou ne contrôlera pas le vol de l'aéronef.</w:t>
      </w:r>
    </w:p>
    <w:p w:rsidR="004377FA" w:rsidRDefault="004377FA" w:rsidP="004377FA"/>
    <w:p w:rsidR="004377FA" w:rsidRDefault="004377FA" w:rsidP="004377FA">
      <w:r>
        <w:t>Le pilote désigné pour exercer la fonction de PIC (CDB) devra être mentionné sur le PVE selon le tableau ci-dessous.</w:t>
      </w:r>
    </w:p>
    <w:p w:rsidR="004377FA" w:rsidRDefault="004377FA" w:rsidP="004377FA"/>
    <w:p w:rsidR="004377FA" w:rsidRDefault="004377FA" w:rsidP="004377FA"/>
    <w:tbl>
      <w:tblPr>
        <w:tblStyle w:val="Grilledutableau"/>
        <w:tblW w:w="0" w:type="auto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7508"/>
        <w:gridCol w:w="1559"/>
        <w:gridCol w:w="1389"/>
      </w:tblGrid>
      <w:tr w:rsidR="004377FA" w:rsidTr="00F505D7">
        <w:trPr>
          <w:trHeight w:val="254"/>
        </w:trPr>
        <w:tc>
          <w:tcPr>
            <w:tcW w:w="7508" w:type="dxa"/>
            <w:shd w:val="clear" w:color="auto" w:fill="B4C6E7" w:themeFill="accent1" w:themeFillTint="66"/>
          </w:tcPr>
          <w:p w:rsidR="004377FA" w:rsidRPr="000E702F" w:rsidRDefault="004377FA" w:rsidP="00F505D7">
            <w:pPr>
              <w:spacing w:before="100" w:beforeAutospacing="1"/>
              <w:jc w:val="center"/>
              <w:rPr>
                <w:rFonts w:eastAsia="Times New Roman" w:cs="Times New Roman"/>
                <w:b/>
                <w:color w:val="000000"/>
                <w:lang w:eastAsia="fr-FR"/>
              </w:rPr>
            </w:pPr>
            <w:r>
              <w:rPr>
                <w:rFonts w:eastAsia="Times New Roman" w:cs="Times New Roman"/>
                <w:b/>
                <w:color w:val="000000"/>
                <w:lang w:eastAsia="fr-FR"/>
              </w:rPr>
              <w:t>Situation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:rsidR="004377FA" w:rsidRPr="000E702F" w:rsidRDefault="004377FA" w:rsidP="00F505D7">
            <w:pPr>
              <w:spacing w:before="100" w:beforeAutospacing="1"/>
              <w:jc w:val="center"/>
              <w:rPr>
                <w:rFonts w:eastAsia="Times New Roman" w:cs="Times New Roman"/>
                <w:b/>
                <w:color w:val="000000"/>
                <w:lang w:eastAsia="fr-FR"/>
              </w:rPr>
            </w:pPr>
            <w:r>
              <w:rPr>
                <w:rFonts w:eastAsia="Times New Roman" w:cs="Times New Roman"/>
                <w:b/>
                <w:color w:val="000000"/>
                <w:lang w:eastAsia="fr-FR"/>
              </w:rPr>
              <w:t>Pilote</w:t>
            </w:r>
          </w:p>
        </w:tc>
        <w:tc>
          <w:tcPr>
            <w:tcW w:w="1389" w:type="dxa"/>
            <w:shd w:val="clear" w:color="auto" w:fill="B4C6E7" w:themeFill="accent1" w:themeFillTint="66"/>
          </w:tcPr>
          <w:p w:rsidR="004377FA" w:rsidRPr="000E702F" w:rsidRDefault="004377FA" w:rsidP="00F505D7">
            <w:pPr>
              <w:spacing w:before="100" w:beforeAutospacing="1"/>
              <w:jc w:val="center"/>
              <w:rPr>
                <w:rFonts w:eastAsia="Times New Roman" w:cs="Times New Roman"/>
                <w:b/>
                <w:color w:val="000000"/>
                <w:lang w:eastAsia="fr-FR"/>
              </w:rPr>
            </w:pPr>
            <w:r>
              <w:rPr>
                <w:rFonts w:eastAsia="Times New Roman" w:cs="Times New Roman"/>
                <w:b/>
                <w:color w:val="000000"/>
                <w:lang w:eastAsia="fr-FR"/>
              </w:rPr>
              <w:t>FI ou FE</w:t>
            </w:r>
          </w:p>
        </w:tc>
      </w:tr>
      <w:tr w:rsidR="004377FA" w:rsidTr="00F505D7">
        <w:tc>
          <w:tcPr>
            <w:tcW w:w="7508" w:type="dxa"/>
          </w:tcPr>
          <w:p w:rsidR="004377FA" w:rsidRPr="00FB0074" w:rsidRDefault="004377FA" w:rsidP="00F505D7">
            <w:pPr>
              <w:spacing w:before="100" w:beforeAutospacing="1"/>
              <w:rPr>
                <w:rFonts w:eastAsia="Times New Roman" w:cs="Times New Roman"/>
                <w:bCs/>
                <w:i/>
                <w:iCs/>
                <w:color w:val="000000"/>
                <w:lang w:eastAsia="fr-FR"/>
              </w:rPr>
            </w:pPr>
            <w:r w:rsidRPr="00FB0074">
              <w:rPr>
                <w:rFonts w:eastAsia="Times New Roman" w:cs="Times New Roman"/>
                <w:bCs/>
                <w:i/>
                <w:iCs/>
                <w:color w:val="000000"/>
                <w:lang w:eastAsia="fr-FR"/>
              </w:rPr>
              <w:t xml:space="preserve">Vol </w:t>
            </w:r>
            <w:r>
              <w:rPr>
                <w:rFonts w:eastAsia="Times New Roman" w:cs="Times New Roman"/>
                <w:bCs/>
                <w:i/>
                <w:iCs/>
                <w:color w:val="000000"/>
                <w:lang w:eastAsia="fr-FR"/>
              </w:rPr>
              <w:t xml:space="preserve">privé ou </w:t>
            </w:r>
            <w:r w:rsidRPr="00FB0074">
              <w:rPr>
                <w:rFonts w:eastAsia="Times New Roman" w:cs="Times New Roman"/>
                <w:bCs/>
                <w:i/>
                <w:iCs/>
                <w:color w:val="000000"/>
                <w:lang w:eastAsia="fr-FR"/>
              </w:rPr>
              <w:t>commercial</w:t>
            </w:r>
            <w:r>
              <w:rPr>
                <w:rFonts w:eastAsia="Times New Roman" w:cs="Times New Roman"/>
                <w:bCs/>
                <w:i/>
                <w:iCs/>
                <w:color w:val="000000"/>
                <w:lang w:eastAsia="fr-FR"/>
              </w:rPr>
              <w:t>,</w:t>
            </w:r>
            <w:r w:rsidRPr="00FB0074">
              <w:rPr>
                <w:rFonts w:eastAsia="Times New Roman" w:cs="Times New Roman"/>
                <w:bCs/>
                <w:i/>
                <w:iCs/>
                <w:color w:val="000000"/>
                <w:lang w:eastAsia="fr-FR"/>
              </w:rPr>
              <w:t xml:space="preserve"> pilote titulaire d’une licence BL ou BPL</w:t>
            </w:r>
          </w:p>
        </w:tc>
        <w:tc>
          <w:tcPr>
            <w:tcW w:w="1559" w:type="dxa"/>
          </w:tcPr>
          <w:p w:rsidR="004377FA" w:rsidRPr="001E6322" w:rsidRDefault="004377FA" w:rsidP="00F505D7">
            <w:pPr>
              <w:spacing w:before="100" w:beforeAutospacing="1"/>
              <w:jc w:val="center"/>
              <w:rPr>
                <w:rFonts w:eastAsia="Times New Roman" w:cs="Times New Roman"/>
                <w:bCs/>
                <w:color w:val="00000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lang w:eastAsia="fr-FR"/>
              </w:rPr>
              <w:t>PIC</w:t>
            </w:r>
          </w:p>
        </w:tc>
        <w:tc>
          <w:tcPr>
            <w:tcW w:w="1389" w:type="dxa"/>
            <w:shd w:val="thinDiagStripe" w:color="auto" w:fill="auto"/>
          </w:tcPr>
          <w:p w:rsidR="004377FA" w:rsidRPr="001E6322" w:rsidRDefault="004377FA" w:rsidP="00F505D7">
            <w:pPr>
              <w:spacing w:before="100" w:beforeAutospacing="1"/>
              <w:jc w:val="center"/>
              <w:rPr>
                <w:rFonts w:eastAsia="Times New Roman" w:cs="Times New Roman"/>
                <w:bCs/>
                <w:color w:val="000000"/>
                <w:lang w:eastAsia="fr-FR"/>
              </w:rPr>
            </w:pPr>
          </w:p>
        </w:tc>
      </w:tr>
      <w:tr w:rsidR="004377FA" w:rsidTr="00F505D7">
        <w:tc>
          <w:tcPr>
            <w:tcW w:w="7508" w:type="dxa"/>
          </w:tcPr>
          <w:p w:rsidR="004377FA" w:rsidRPr="00FB0074" w:rsidRDefault="004377FA" w:rsidP="00F505D7">
            <w:pPr>
              <w:spacing w:before="100" w:beforeAutospacing="1"/>
              <w:rPr>
                <w:rFonts w:eastAsia="Times New Roman" w:cs="Times New Roman"/>
                <w:bCs/>
                <w:i/>
                <w:iCs/>
                <w:color w:val="000000"/>
                <w:lang w:eastAsia="fr-FR"/>
              </w:rPr>
            </w:pPr>
            <w:r w:rsidRPr="00FB0074">
              <w:rPr>
                <w:rFonts w:eastAsia="Times New Roman" w:cs="Times New Roman"/>
                <w:bCs/>
                <w:i/>
                <w:iCs/>
                <w:color w:val="000000"/>
                <w:lang w:eastAsia="fr-FR"/>
              </w:rPr>
              <w:t>Le pilote, titulaire d'une BL ou BPL suit une formation pour acquérir une qualification ou extension (captif, cial, vol de nuit ...)</w:t>
            </w:r>
          </w:p>
        </w:tc>
        <w:tc>
          <w:tcPr>
            <w:tcW w:w="1559" w:type="dxa"/>
          </w:tcPr>
          <w:p w:rsidR="004377FA" w:rsidRPr="001E6322" w:rsidRDefault="004377FA" w:rsidP="00F505D7">
            <w:pPr>
              <w:spacing w:before="100" w:beforeAutospacing="1"/>
              <w:jc w:val="center"/>
              <w:rPr>
                <w:rFonts w:eastAsia="Times New Roman" w:cs="Times New Roman"/>
                <w:bCs/>
                <w:color w:val="00000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lang w:eastAsia="fr-FR"/>
              </w:rPr>
              <w:t>SPIC</w:t>
            </w:r>
          </w:p>
        </w:tc>
        <w:tc>
          <w:tcPr>
            <w:tcW w:w="1389" w:type="dxa"/>
          </w:tcPr>
          <w:p w:rsidR="004377FA" w:rsidRPr="001E6322" w:rsidRDefault="004377FA" w:rsidP="00F505D7">
            <w:pPr>
              <w:spacing w:before="100" w:beforeAutospacing="1"/>
              <w:jc w:val="center"/>
              <w:rPr>
                <w:rFonts w:eastAsia="Times New Roman" w:cs="Times New Roman"/>
                <w:bCs/>
                <w:color w:val="00000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lang w:eastAsia="fr-FR"/>
              </w:rPr>
              <w:t>FI = PIC</w:t>
            </w:r>
          </w:p>
        </w:tc>
      </w:tr>
      <w:tr w:rsidR="004377FA" w:rsidTr="00F505D7">
        <w:tc>
          <w:tcPr>
            <w:tcW w:w="7508" w:type="dxa"/>
          </w:tcPr>
          <w:p w:rsidR="004377FA" w:rsidRPr="00FB0074" w:rsidRDefault="004377FA" w:rsidP="00F505D7">
            <w:pPr>
              <w:spacing w:before="100" w:beforeAutospacing="1"/>
              <w:rPr>
                <w:rFonts w:eastAsia="Times New Roman" w:cs="Times New Roman"/>
                <w:bCs/>
                <w:i/>
                <w:iCs/>
                <w:color w:val="000000"/>
                <w:lang w:eastAsia="fr-FR"/>
              </w:rPr>
            </w:pPr>
            <w:r w:rsidRPr="00FB0074">
              <w:rPr>
                <w:rFonts w:eastAsia="Times New Roman" w:cs="Times New Roman"/>
                <w:bCs/>
                <w:i/>
                <w:iCs/>
                <w:color w:val="000000"/>
                <w:lang w:eastAsia="fr-FR"/>
              </w:rPr>
              <w:t>Le pilote, titulaire d'une BL ou BPL</w:t>
            </w:r>
            <w:r>
              <w:rPr>
                <w:rFonts w:eastAsia="Times New Roman" w:cs="Times New Roman"/>
                <w:bCs/>
                <w:i/>
                <w:iCs/>
                <w:color w:val="000000"/>
                <w:lang w:eastAsia="fr-FR"/>
              </w:rPr>
              <w:t>, effectue un vol d’entraînement avec un FI</w:t>
            </w:r>
          </w:p>
        </w:tc>
        <w:tc>
          <w:tcPr>
            <w:tcW w:w="1559" w:type="dxa"/>
          </w:tcPr>
          <w:p w:rsidR="004377FA" w:rsidRDefault="004377FA" w:rsidP="00F505D7">
            <w:pPr>
              <w:spacing w:before="100" w:beforeAutospacing="1"/>
              <w:jc w:val="center"/>
              <w:rPr>
                <w:rFonts w:eastAsia="Times New Roman" w:cs="Times New Roman"/>
                <w:bCs/>
                <w:color w:val="00000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lang w:eastAsia="fr-FR"/>
              </w:rPr>
              <w:t>PICUS</w:t>
            </w:r>
          </w:p>
        </w:tc>
        <w:tc>
          <w:tcPr>
            <w:tcW w:w="1389" w:type="dxa"/>
          </w:tcPr>
          <w:p w:rsidR="004377FA" w:rsidRDefault="004377FA" w:rsidP="00F505D7">
            <w:pPr>
              <w:spacing w:before="100" w:beforeAutospacing="1"/>
              <w:jc w:val="center"/>
              <w:rPr>
                <w:rFonts w:eastAsia="Times New Roman" w:cs="Times New Roman"/>
                <w:bCs/>
                <w:color w:val="00000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lang w:eastAsia="fr-FR"/>
              </w:rPr>
              <w:t>FI = PIC</w:t>
            </w:r>
          </w:p>
        </w:tc>
      </w:tr>
      <w:tr w:rsidR="004377FA" w:rsidTr="00F505D7">
        <w:tc>
          <w:tcPr>
            <w:tcW w:w="7508" w:type="dxa"/>
          </w:tcPr>
          <w:p w:rsidR="004377FA" w:rsidRPr="00FB0074" w:rsidRDefault="004377FA" w:rsidP="00F505D7">
            <w:pPr>
              <w:spacing w:before="100" w:beforeAutospacing="1"/>
              <w:rPr>
                <w:rFonts w:eastAsia="Times New Roman" w:cs="Times New Roman"/>
                <w:bCs/>
                <w:i/>
                <w:iCs/>
                <w:color w:val="000000"/>
                <w:lang w:eastAsia="fr-FR"/>
              </w:rPr>
            </w:pPr>
            <w:r w:rsidRPr="00FB0074">
              <w:rPr>
                <w:rFonts w:eastAsia="Times New Roman" w:cs="Times New Roman"/>
                <w:bCs/>
                <w:i/>
                <w:iCs/>
                <w:color w:val="000000"/>
                <w:lang w:eastAsia="fr-FR"/>
              </w:rPr>
              <w:t>Le pilote, titulaire d'une BL ou BPL</w:t>
            </w:r>
            <w:r>
              <w:rPr>
                <w:rFonts w:eastAsia="Times New Roman" w:cs="Times New Roman"/>
                <w:bCs/>
                <w:i/>
                <w:iCs/>
                <w:color w:val="000000"/>
                <w:lang w:eastAsia="fr-FR"/>
              </w:rPr>
              <w:t>, passe une évaluation de compétences</w:t>
            </w:r>
          </w:p>
        </w:tc>
        <w:tc>
          <w:tcPr>
            <w:tcW w:w="1559" w:type="dxa"/>
          </w:tcPr>
          <w:p w:rsidR="004377FA" w:rsidRDefault="004377FA" w:rsidP="00F505D7">
            <w:pPr>
              <w:spacing w:before="100" w:beforeAutospacing="1"/>
              <w:jc w:val="center"/>
              <w:rPr>
                <w:rFonts w:eastAsia="Times New Roman" w:cs="Times New Roman"/>
                <w:bCs/>
                <w:color w:val="00000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lang w:eastAsia="fr-FR"/>
              </w:rPr>
              <w:t>PICUS</w:t>
            </w:r>
          </w:p>
        </w:tc>
        <w:tc>
          <w:tcPr>
            <w:tcW w:w="1389" w:type="dxa"/>
          </w:tcPr>
          <w:p w:rsidR="004377FA" w:rsidRDefault="004377FA" w:rsidP="00F505D7">
            <w:pPr>
              <w:spacing w:before="100" w:beforeAutospacing="1"/>
              <w:jc w:val="center"/>
              <w:rPr>
                <w:rFonts w:eastAsia="Times New Roman" w:cs="Times New Roman"/>
                <w:bCs/>
                <w:color w:val="00000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lang w:eastAsia="fr-FR"/>
              </w:rPr>
              <w:t>FE = PIC</w:t>
            </w:r>
          </w:p>
        </w:tc>
      </w:tr>
    </w:tbl>
    <w:p w:rsidR="00E81A61" w:rsidRDefault="004377FA"/>
    <w:p w:rsidR="004377FA" w:rsidRDefault="004377FA"/>
    <w:p w:rsidR="004377FA" w:rsidRDefault="004377FA"/>
    <w:p w:rsidR="004377FA" w:rsidRDefault="004377FA">
      <w:pPr>
        <w:spacing w:after="160" w:line="259" w:lineRule="auto"/>
      </w:pPr>
      <w:r>
        <w:br w:type="page"/>
      </w:r>
    </w:p>
    <w:p w:rsidR="004377FA" w:rsidRPr="004377FA" w:rsidRDefault="004377FA" w:rsidP="004377FA">
      <w:pPr>
        <w:rPr>
          <w:b/>
          <w:bCs/>
          <w:color w:val="FF0000"/>
        </w:rPr>
      </w:pPr>
      <w:r w:rsidRPr="004377FA">
        <w:rPr>
          <w:b/>
          <w:bCs/>
          <w:color w:val="FF0000"/>
        </w:rPr>
        <w:lastRenderedPageBreak/>
        <w:t>Brique à introduire en A.</w:t>
      </w:r>
      <w:r>
        <w:rPr>
          <w:b/>
          <w:bCs/>
          <w:color w:val="FF0000"/>
        </w:rPr>
        <w:t>5</w:t>
      </w:r>
      <w:r w:rsidRPr="004377FA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(licences / qualifications)</w:t>
      </w:r>
    </w:p>
    <w:p w:rsidR="004377FA" w:rsidRDefault="004377FA"/>
    <w:p w:rsidR="004377FA" w:rsidRDefault="004377FA"/>
    <w:tbl>
      <w:tblPr>
        <w:tblW w:w="10196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58"/>
        <w:gridCol w:w="7938"/>
      </w:tblGrid>
      <w:tr w:rsidR="004377FA" w:rsidRPr="00BA69FD" w:rsidTr="00F505D7">
        <w:trPr>
          <w:trHeight w:val="742"/>
        </w:trPr>
        <w:tc>
          <w:tcPr>
            <w:tcW w:w="2258" w:type="dxa"/>
            <w:tcBorders>
              <w:top w:val="single" w:sz="18" w:space="0" w:color="00637F"/>
              <w:left w:val="single" w:sz="8" w:space="0" w:color="FFFFFF"/>
              <w:bottom w:val="single" w:sz="18" w:space="0" w:color="00637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77FA" w:rsidRPr="00BA69FD" w:rsidRDefault="004377FA" w:rsidP="00F505D7">
            <w:pPr>
              <w:rPr>
                <w:lang w:eastAsia="fr-FR"/>
              </w:rPr>
            </w:pPr>
            <w:r w:rsidRPr="00BA69FD">
              <w:rPr>
                <w:b/>
                <w:bCs/>
                <w:lang w:eastAsia="fr-FR"/>
              </w:rPr>
              <w:t>Exigence</w:t>
            </w:r>
          </w:p>
        </w:tc>
        <w:tc>
          <w:tcPr>
            <w:tcW w:w="7938" w:type="dxa"/>
            <w:tcBorders>
              <w:top w:val="single" w:sz="18" w:space="0" w:color="00637F"/>
              <w:left w:val="single" w:sz="8" w:space="0" w:color="FFFFFF"/>
              <w:bottom w:val="single" w:sz="18" w:space="0" w:color="00637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77FA" w:rsidRPr="00BA69FD" w:rsidRDefault="004377FA" w:rsidP="00F505D7">
            <w:pPr>
              <w:rPr>
                <w:lang w:eastAsia="fr-FR"/>
              </w:rPr>
            </w:pPr>
            <w:r>
              <w:rPr>
                <w:b/>
                <w:bCs/>
                <w:lang w:eastAsia="fr-FR"/>
              </w:rPr>
              <w:t>Détail</w:t>
            </w:r>
          </w:p>
        </w:tc>
      </w:tr>
      <w:tr w:rsidR="004377FA" w:rsidRPr="00BA69FD" w:rsidTr="00F505D7">
        <w:trPr>
          <w:trHeight w:val="667"/>
        </w:trPr>
        <w:tc>
          <w:tcPr>
            <w:tcW w:w="2258" w:type="dxa"/>
            <w:tcBorders>
              <w:top w:val="single" w:sz="18" w:space="0" w:color="00637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E4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77FA" w:rsidRPr="00BA69FD" w:rsidRDefault="004377FA" w:rsidP="00F505D7">
            <w:pPr>
              <w:rPr>
                <w:sz w:val="18"/>
                <w:szCs w:val="18"/>
                <w:lang w:eastAsia="fr-FR"/>
              </w:rPr>
            </w:pPr>
            <w:r w:rsidRPr="00BA69FD">
              <w:rPr>
                <w:sz w:val="18"/>
                <w:szCs w:val="18"/>
                <w:lang w:eastAsia="fr-FR"/>
              </w:rPr>
              <w:t>Expérience récente</w:t>
            </w:r>
            <w:r>
              <w:rPr>
                <w:sz w:val="18"/>
                <w:szCs w:val="18"/>
                <w:lang w:eastAsia="fr-FR"/>
              </w:rPr>
              <w:t xml:space="preserve"> pour le maintien de la licence</w:t>
            </w:r>
          </w:p>
          <w:p w:rsidR="004377FA" w:rsidRPr="00BA69FD" w:rsidRDefault="004377FA" w:rsidP="00F505D7">
            <w:pPr>
              <w:rPr>
                <w:sz w:val="18"/>
                <w:szCs w:val="18"/>
                <w:lang w:eastAsia="fr-FR"/>
              </w:rPr>
            </w:pPr>
            <w:r>
              <w:rPr>
                <w:i/>
                <w:iCs/>
                <w:sz w:val="18"/>
                <w:szCs w:val="18"/>
                <w:lang w:eastAsia="fr-FR"/>
              </w:rPr>
              <w:t>B</w:t>
            </w:r>
            <w:r w:rsidRPr="00BA69FD">
              <w:rPr>
                <w:i/>
                <w:iCs/>
                <w:sz w:val="18"/>
                <w:szCs w:val="18"/>
                <w:lang w:eastAsia="fr-FR"/>
              </w:rPr>
              <w:t>FCL.</w:t>
            </w:r>
            <w:r>
              <w:rPr>
                <w:i/>
                <w:iCs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7938" w:type="dxa"/>
            <w:tcBorders>
              <w:top w:val="single" w:sz="18" w:space="0" w:color="00637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E4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77FA" w:rsidRPr="00BA69FD" w:rsidRDefault="004377FA" w:rsidP="00F505D7">
            <w:pPr>
              <w:rPr>
                <w:sz w:val="18"/>
                <w:szCs w:val="18"/>
                <w:lang w:eastAsia="fr-FR"/>
              </w:rPr>
            </w:pPr>
            <w:r w:rsidRPr="00BA69FD">
              <w:rPr>
                <w:b/>
                <w:bCs/>
                <w:i/>
                <w:iCs/>
                <w:sz w:val="18"/>
                <w:szCs w:val="18"/>
                <w:lang w:eastAsia="fr-FR"/>
              </w:rPr>
              <w:t xml:space="preserve">6 heures </w:t>
            </w:r>
            <w:r w:rsidRPr="00BA69FD">
              <w:rPr>
                <w:i/>
                <w:iCs/>
                <w:sz w:val="18"/>
                <w:szCs w:val="18"/>
                <w:lang w:eastAsia="fr-FR"/>
              </w:rPr>
              <w:t xml:space="preserve">de vol en tant que PIC, avec </w:t>
            </w:r>
            <w:r w:rsidRPr="00BA69FD">
              <w:rPr>
                <w:b/>
                <w:bCs/>
                <w:i/>
                <w:iCs/>
                <w:sz w:val="18"/>
                <w:szCs w:val="18"/>
                <w:lang w:eastAsia="fr-FR"/>
              </w:rPr>
              <w:t xml:space="preserve">10 décollages et atterrissages </w:t>
            </w:r>
            <w:r w:rsidRPr="00BA69FD">
              <w:rPr>
                <w:i/>
                <w:iCs/>
                <w:sz w:val="18"/>
                <w:szCs w:val="18"/>
                <w:lang w:eastAsia="fr-FR"/>
              </w:rPr>
              <w:t>(dans les 24 derniers mois) *</w:t>
            </w:r>
          </w:p>
          <w:p w:rsidR="004377FA" w:rsidRPr="00BA69FD" w:rsidRDefault="004377FA" w:rsidP="00F505D7">
            <w:pPr>
              <w:rPr>
                <w:sz w:val="18"/>
                <w:szCs w:val="18"/>
                <w:lang w:eastAsia="fr-FR"/>
              </w:rPr>
            </w:pPr>
            <w:r w:rsidRPr="00BA69FD">
              <w:rPr>
                <w:i/>
                <w:iCs/>
                <w:sz w:val="18"/>
                <w:szCs w:val="18"/>
                <w:lang w:eastAsia="fr-FR"/>
              </w:rPr>
              <w:t>Si qualifié dans une autre classe, il faut également 3 heures de vol en tant que PIC dans l’autre classe avec 3 décollages et atterrissages (dans les 24 derniers mois)</w:t>
            </w:r>
          </w:p>
        </w:tc>
      </w:tr>
      <w:tr w:rsidR="004377FA" w:rsidRPr="00BA69FD" w:rsidTr="00F505D7">
        <w:trPr>
          <w:trHeight w:val="1079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77FA" w:rsidRPr="00BA69FD" w:rsidRDefault="004377FA" w:rsidP="00F505D7">
            <w:pPr>
              <w:rPr>
                <w:sz w:val="18"/>
                <w:szCs w:val="18"/>
                <w:lang w:eastAsia="fr-FR"/>
              </w:rPr>
            </w:pPr>
            <w:r w:rsidRPr="00BA69FD">
              <w:rPr>
                <w:sz w:val="18"/>
                <w:szCs w:val="18"/>
                <w:lang w:eastAsia="fr-FR"/>
              </w:rPr>
              <w:t>Vol d’entrainement</w:t>
            </w:r>
          </w:p>
          <w:p w:rsidR="004377FA" w:rsidRPr="00BA69FD" w:rsidRDefault="004377FA" w:rsidP="00F505D7">
            <w:pPr>
              <w:rPr>
                <w:sz w:val="18"/>
                <w:szCs w:val="18"/>
                <w:lang w:eastAsia="fr-FR"/>
              </w:rPr>
            </w:pPr>
            <w:r>
              <w:rPr>
                <w:i/>
                <w:iCs/>
                <w:sz w:val="18"/>
                <w:szCs w:val="18"/>
                <w:lang w:eastAsia="fr-FR"/>
              </w:rPr>
              <w:t>B</w:t>
            </w:r>
            <w:r w:rsidRPr="00BA69FD">
              <w:rPr>
                <w:i/>
                <w:iCs/>
                <w:sz w:val="18"/>
                <w:szCs w:val="18"/>
                <w:lang w:eastAsia="fr-FR"/>
              </w:rPr>
              <w:t>FCL.</w:t>
            </w:r>
            <w:r>
              <w:rPr>
                <w:i/>
                <w:iCs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77FA" w:rsidRPr="00BA69FD" w:rsidRDefault="004377FA" w:rsidP="00F505D7">
            <w:pPr>
              <w:rPr>
                <w:sz w:val="18"/>
                <w:szCs w:val="18"/>
                <w:lang w:eastAsia="fr-FR"/>
              </w:rPr>
            </w:pPr>
            <w:r w:rsidRPr="00BA69FD">
              <w:rPr>
                <w:i/>
                <w:iCs/>
                <w:sz w:val="18"/>
                <w:szCs w:val="18"/>
                <w:lang w:eastAsia="fr-FR"/>
              </w:rPr>
              <w:t xml:space="preserve">Tous les 48 mois, réaliser </w:t>
            </w:r>
            <w:r w:rsidRPr="00BA69FD">
              <w:rPr>
                <w:b/>
                <w:bCs/>
                <w:i/>
                <w:iCs/>
                <w:sz w:val="18"/>
                <w:szCs w:val="18"/>
                <w:lang w:eastAsia="fr-FR"/>
              </w:rPr>
              <w:t xml:space="preserve">un vol d’entrainement avec un </w:t>
            </w:r>
            <w:r>
              <w:rPr>
                <w:b/>
                <w:bCs/>
                <w:i/>
                <w:iCs/>
                <w:sz w:val="18"/>
                <w:szCs w:val="18"/>
                <w:lang w:eastAsia="fr-FR"/>
              </w:rPr>
              <w:t>FI</w:t>
            </w:r>
            <w:r w:rsidRPr="00BA69FD">
              <w:rPr>
                <w:b/>
                <w:bCs/>
                <w:i/>
                <w:iCs/>
                <w:sz w:val="18"/>
                <w:szCs w:val="18"/>
                <w:lang w:eastAsia="fr-FR"/>
              </w:rPr>
              <w:t xml:space="preserve"> </w:t>
            </w:r>
            <w:r w:rsidRPr="00BA69FD">
              <w:rPr>
                <w:i/>
                <w:iCs/>
                <w:sz w:val="18"/>
                <w:szCs w:val="18"/>
                <w:lang w:eastAsia="fr-FR"/>
              </w:rPr>
              <w:t>(dans un ballon de la classe appropriée et sur la capacité maximale d’enveloppe par rapport aux privilèges)</w:t>
            </w:r>
          </w:p>
          <w:p w:rsidR="004377FA" w:rsidRPr="00BA69FD" w:rsidRDefault="004377FA" w:rsidP="00F505D7">
            <w:pPr>
              <w:rPr>
                <w:sz w:val="18"/>
                <w:szCs w:val="18"/>
                <w:lang w:eastAsia="fr-FR"/>
              </w:rPr>
            </w:pPr>
            <w:r w:rsidRPr="00BA69FD">
              <w:rPr>
                <w:i/>
                <w:iCs/>
                <w:sz w:val="18"/>
                <w:szCs w:val="18"/>
                <w:lang w:eastAsia="fr-FR"/>
              </w:rPr>
              <w:t xml:space="preserve">Exemples : </w:t>
            </w:r>
          </w:p>
          <w:p w:rsidR="004377FA" w:rsidRPr="00BA69FD" w:rsidRDefault="004377FA" w:rsidP="00F505D7">
            <w:pPr>
              <w:rPr>
                <w:sz w:val="18"/>
                <w:szCs w:val="18"/>
                <w:lang w:eastAsia="fr-FR"/>
              </w:rPr>
            </w:pPr>
            <w:r w:rsidRPr="00BA69FD">
              <w:rPr>
                <w:i/>
                <w:iCs/>
                <w:sz w:val="18"/>
                <w:szCs w:val="18"/>
                <w:lang w:eastAsia="fr-FR"/>
              </w:rPr>
              <w:t>Un pilote titulaire d’une BPL(b) et souhaitant maintenir les privilèges pour un Groupe C (6000 à 10499 m3) devra réaliser ce vol sur une enveloppe d’un volume compris entre 6000 m3 et 10 499 m3</w:t>
            </w:r>
          </w:p>
          <w:p w:rsidR="004377FA" w:rsidRPr="00BA69FD" w:rsidRDefault="004377FA" w:rsidP="00F505D7">
            <w:pPr>
              <w:rPr>
                <w:sz w:val="18"/>
                <w:szCs w:val="18"/>
                <w:lang w:eastAsia="fr-FR"/>
              </w:rPr>
            </w:pPr>
            <w:r w:rsidRPr="00BA69FD">
              <w:rPr>
                <w:i/>
                <w:iCs/>
                <w:sz w:val="18"/>
                <w:szCs w:val="18"/>
                <w:lang w:eastAsia="fr-FR"/>
              </w:rPr>
              <w:t>Un pilote qualifié air chaud et gaz devra réaliser un vol dans chacune des 2 classes,</w:t>
            </w:r>
          </w:p>
        </w:tc>
      </w:tr>
      <w:tr w:rsidR="004377FA" w:rsidRPr="00BA69FD" w:rsidTr="00F505D7"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E4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77FA" w:rsidRPr="00BA69FD" w:rsidRDefault="004377FA" w:rsidP="00F505D7">
            <w:pPr>
              <w:rPr>
                <w:sz w:val="18"/>
                <w:szCs w:val="18"/>
                <w:lang w:eastAsia="fr-FR"/>
              </w:rPr>
            </w:pPr>
            <w:r w:rsidRPr="00BA69FD">
              <w:rPr>
                <w:sz w:val="18"/>
                <w:szCs w:val="18"/>
                <w:lang w:eastAsia="fr-FR"/>
              </w:rPr>
              <w:t>Qualifications &amp; extensions</w:t>
            </w: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E4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77FA" w:rsidRPr="00BA69FD" w:rsidRDefault="004377FA" w:rsidP="00F505D7">
            <w:pPr>
              <w:rPr>
                <w:sz w:val="18"/>
                <w:szCs w:val="18"/>
                <w:lang w:eastAsia="fr-FR"/>
              </w:rPr>
            </w:pPr>
            <w:r w:rsidRPr="00BA69FD">
              <w:rPr>
                <w:i/>
                <w:iCs/>
                <w:sz w:val="18"/>
                <w:szCs w:val="18"/>
                <w:lang w:eastAsia="fr-FR"/>
              </w:rPr>
              <w:t xml:space="preserve">Pour exercer les privilèges liés aux qualifications, les conditions spécifiques d’expérience qui leur sont liées doivent être respectées (par exemple, vol captif, </w:t>
            </w:r>
            <w:r>
              <w:rPr>
                <w:i/>
                <w:iCs/>
                <w:sz w:val="18"/>
                <w:szCs w:val="18"/>
                <w:lang w:eastAsia="fr-FR"/>
              </w:rPr>
              <w:t>1</w:t>
            </w:r>
            <w:r w:rsidRPr="00BA69FD">
              <w:rPr>
                <w:i/>
                <w:iCs/>
                <w:sz w:val="18"/>
                <w:szCs w:val="18"/>
                <w:lang w:eastAsia="fr-FR"/>
              </w:rPr>
              <w:t xml:space="preserve"> vol dans les </w:t>
            </w:r>
            <w:r>
              <w:rPr>
                <w:i/>
                <w:iCs/>
                <w:sz w:val="18"/>
                <w:szCs w:val="18"/>
                <w:lang w:eastAsia="fr-FR"/>
              </w:rPr>
              <w:t>48</w:t>
            </w:r>
            <w:r w:rsidRPr="00BA69FD">
              <w:rPr>
                <w:i/>
                <w:iCs/>
                <w:sz w:val="18"/>
                <w:szCs w:val="18"/>
                <w:lang w:eastAsia="fr-FR"/>
              </w:rPr>
              <w:t xml:space="preserve"> derniers mois …)</w:t>
            </w:r>
          </w:p>
        </w:tc>
      </w:tr>
      <w:tr w:rsidR="004377FA" w:rsidRPr="00BA69FD" w:rsidTr="00F505D7"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77FA" w:rsidRPr="00BA69FD" w:rsidRDefault="004377FA" w:rsidP="00F505D7">
            <w:pPr>
              <w:rPr>
                <w:sz w:val="18"/>
                <w:szCs w:val="18"/>
                <w:lang w:eastAsia="fr-FR"/>
              </w:rPr>
            </w:pPr>
            <w:r>
              <w:rPr>
                <w:sz w:val="18"/>
                <w:szCs w:val="18"/>
                <w:lang w:eastAsia="fr-FR"/>
              </w:rPr>
              <w:t>Limite d’âge</w:t>
            </w: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77FA" w:rsidRPr="00BA69FD" w:rsidRDefault="004377FA" w:rsidP="00F505D7">
            <w:pPr>
              <w:rPr>
                <w:sz w:val="18"/>
                <w:szCs w:val="18"/>
                <w:lang w:eastAsia="fr-FR"/>
              </w:rPr>
            </w:pPr>
            <w:r>
              <w:rPr>
                <w:sz w:val="18"/>
                <w:szCs w:val="18"/>
                <w:lang w:eastAsia="fr-FR"/>
              </w:rPr>
              <w:t>Licence BPL : 69 ans / licence française : 60 ans</w:t>
            </w:r>
          </w:p>
        </w:tc>
      </w:tr>
      <w:tr w:rsidR="004377FA" w:rsidRPr="00BA69FD" w:rsidTr="00F505D7"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E4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77FA" w:rsidRPr="00BA69FD" w:rsidRDefault="004377FA" w:rsidP="00F505D7">
            <w:pPr>
              <w:rPr>
                <w:sz w:val="18"/>
                <w:szCs w:val="18"/>
                <w:lang w:eastAsia="fr-FR"/>
              </w:rPr>
            </w:pPr>
            <w:r w:rsidRPr="00BA69FD">
              <w:rPr>
                <w:sz w:val="18"/>
                <w:szCs w:val="18"/>
                <w:lang w:eastAsia="fr-FR"/>
              </w:rPr>
              <w:t>Médical</w:t>
            </w: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E4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77FA" w:rsidRPr="00BA69FD" w:rsidRDefault="004377FA" w:rsidP="00F505D7">
            <w:pPr>
              <w:rPr>
                <w:sz w:val="18"/>
                <w:szCs w:val="18"/>
                <w:lang w:eastAsia="fr-FR"/>
              </w:rPr>
            </w:pPr>
            <w:r w:rsidRPr="00BA69FD">
              <w:rPr>
                <w:sz w:val="18"/>
                <w:szCs w:val="18"/>
                <w:lang w:eastAsia="fr-FR"/>
              </w:rPr>
              <w:t>Avoir un certificat médical Classe 2 en cours de validité</w:t>
            </w:r>
          </w:p>
        </w:tc>
      </w:tr>
      <w:tr w:rsidR="004377FA" w:rsidRPr="00BA69FD" w:rsidTr="00F505D7">
        <w:trPr>
          <w:trHeight w:val="1079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77FA" w:rsidRPr="00BA69FD" w:rsidRDefault="004377FA" w:rsidP="00F505D7">
            <w:pPr>
              <w:rPr>
                <w:sz w:val="18"/>
                <w:szCs w:val="18"/>
                <w:lang w:eastAsia="fr-FR"/>
              </w:rPr>
            </w:pPr>
            <w:r w:rsidRPr="00BA69FD">
              <w:rPr>
                <w:sz w:val="18"/>
                <w:szCs w:val="18"/>
                <w:lang w:eastAsia="fr-FR"/>
              </w:rPr>
              <w:t>Si les conditions d’expérience récente ne sont pas réunies</w:t>
            </w:r>
          </w:p>
          <w:p w:rsidR="004377FA" w:rsidRPr="00BA69FD" w:rsidRDefault="004377FA" w:rsidP="00F505D7">
            <w:pPr>
              <w:rPr>
                <w:sz w:val="18"/>
                <w:szCs w:val="18"/>
                <w:lang w:eastAsia="fr-FR"/>
              </w:rPr>
            </w:pPr>
            <w:r>
              <w:rPr>
                <w:i/>
                <w:iCs/>
                <w:sz w:val="18"/>
                <w:szCs w:val="18"/>
                <w:lang w:eastAsia="fr-FR"/>
              </w:rPr>
              <w:t>B</w:t>
            </w:r>
            <w:r w:rsidRPr="00BA69FD">
              <w:rPr>
                <w:i/>
                <w:iCs/>
                <w:sz w:val="18"/>
                <w:szCs w:val="18"/>
                <w:lang w:eastAsia="fr-FR"/>
              </w:rPr>
              <w:t>FCL.</w:t>
            </w:r>
            <w:r>
              <w:rPr>
                <w:i/>
                <w:iCs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77FA" w:rsidRPr="002E5D81" w:rsidRDefault="004377FA" w:rsidP="004377FA">
            <w:pPr>
              <w:numPr>
                <w:ilvl w:val="0"/>
                <w:numId w:val="10"/>
              </w:numPr>
              <w:rPr>
                <w:sz w:val="18"/>
                <w:szCs w:val="18"/>
                <w:lang w:eastAsia="fr-FR"/>
              </w:rPr>
            </w:pPr>
            <w:r w:rsidRPr="00BA69FD">
              <w:rPr>
                <w:i/>
                <w:iCs/>
                <w:sz w:val="18"/>
                <w:szCs w:val="18"/>
                <w:lang w:eastAsia="fr-FR"/>
              </w:rPr>
              <w:t xml:space="preserve">Réussir un contrôle de compétences avec un </w:t>
            </w:r>
            <w:r>
              <w:rPr>
                <w:b/>
                <w:bCs/>
                <w:i/>
                <w:iCs/>
                <w:sz w:val="18"/>
                <w:szCs w:val="18"/>
                <w:lang w:eastAsia="fr-FR"/>
              </w:rPr>
              <w:t>FE(B)</w:t>
            </w:r>
            <w:r w:rsidRPr="00BA69FD">
              <w:rPr>
                <w:i/>
                <w:iCs/>
                <w:sz w:val="18"/>
                <w:szCs w:val="18"/>
                <w:lang w:eastAsia="fr-FR"/>
              </w:rPr>
              <w:t xml:space="preserve"> dans un ballon de la classe appropriée, ayant la capacité d’enveloppe maximale par rapport à leurs privilèges</w:t>
            </w:r>
          </w:p>
        </w:tc>
      </w:tr>
      <w:tr w:rsidR="004377FA" w:rsidRPr="00BA69FD" w:rsidTr="00F505D7">
        <w:trPr>
          <w:trHeight w:val="931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E4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77FA" w:rsidRPr="00BA69FD" w:rsidRDefault="004377FA" w:rsidP="00F505D7">
            <w:pPr>
              <w:rPr>
                <w:sz w:val="18"/>
                <w:szCs w:val="18"/>
                <w:lang w:eastAsia="fr-FR"/>
              </w:rPr>
            </w:pPr>
            <w:r>
              <w:rPr>
                <w:i/>
                <w:iCs/>
                <w:sz w:val="18"/>
                <w:szCs w:val="18"/>
                <w:lang w:eastAsia="fr-FR"/>
              </w:rPr>
              <w:t xml:space="preserve">Stage de maintien des compétences </w:t>
            </w:r>
            <w:r w:rsidRPr="00BA69FD">
              <w:rPr>
                <w:i/>
                <w:iCs/>
                <w:sz w:val="18"/>
                <w:szCs w:val="18"/>
                <w:lang w:eastAsia="fr-FR"/>
              </w:rPr>
              <w:t>BOP.ADD.315 / AMC1 BOP.ADD.315(b)(c)</w:t>
            </w: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E4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77FA" w:rsidRPr="00BA69FD" w:rsidRDefault="004377FA" w:rsidP="00F505D7">
            <w:pPr>
              <w:rPr>
                <w:i/>
                <w:iCs/>
                <w:sz w:val="18"/>
                <w:szCs w:val="18"/>
                <w:lang w:eastAsia="fr-FR"/>
              </w:rPr>
            </w:pPr>
            <w:proofErr w:type="gramStart"/>
            <w:r w:rsidRPr="00BA69FD">
              <w:rPr>
                <w:i/>
                <w:iCs/>
                <w:sz w:val="18"/>
                <w:szCs w:val="18"/>
                <w:lang w:eastAsia="fr-FR"/>
              </w:rPr>
              <w:t>tous</w:t>
            </w:r>
            <w:proofErr w:type="gramEnd"/>
            <w:r w:rsidRPr="00BA69FD">
              <w:rPr>
                <w:i/>
                <w:iCs/>
                <w:sz w:val="18"/>
                <w:szCs w:val="18"/>
                <w:lang w:eastAsia="fr-FR"/>
              </w:rPr>
              <w:t xml:space="preserve"> les 24 mois, le pilote commandant de bord doit :</w:t>
            </w:r>
          </w:p>
          <w:p w:rsidR="004377FA" w:rsidRPr="00BA69FD" w:rsidRDefault="004377FA" w:rsidP="004377FA">
            <w:pPr>
              <w:numPr>
                <w:ilvl w:val="0"/>
                <w:numId w:val="10"/>
              </w:numPr>
              <w:rPr>
                <w:i/>
                <w:iCs/>
                <w:sz w:val="18"/>
                <w:szCs w:val="18"/>
                <w:lang w:eastAsia="fr-FR"/>
              </w:rPr>
            </w:pPr>
            <w:r w:rsidRPr="00BA69FD">
              <w:rPr>
                <w:i/>
                <w:iCs/>
                <w:sz w:val="18"/>
                <w:szCs w:val="18"/>
                <w:lang w:eastAsia="fr-FR"/>
              </w:rPr>
              <w:t>Participer à un stage de maintien des compétences,</w:t>
            </w:r>
          </w:p>
          <w:p w:rsidR="004377FA" w:rsidRPr="00BA69FD" w:rsidRDefault="004377FA" w:rsidP="004377FA">
            <w:pPr>
              <w:numPr>
                <w:ilvl w:val="0"/>
                <w:numId w:val="10"/>
              </w:numPr>
              <w:rPr>
                <w:i/>
                <w:iCs/>
                <w:sz w:val="18"/>
                <w:szCs w:val="18"/>
                <w:lang w:eastAsia="fr-FR"/>
              </w:rPr>
            </w:pPr>
            <w:r w:rsidRPr="00BA69FD">
              <w:rPr>
                <w:i/>
                <w:iCs/>
                <w:sz w:val="18"/>
                <w:szCs w:val="18"/>
                <w:lang w:eastAsia="fr-FR"/>
              </w:rPr>
              <w:t>Réaliser un vol de contrôle des compétences sous la supervision d’un FE.</w:t>
            </w:r>
          </w:p>
        </w:tc>
      </w:tr>
      <w:tr w:rsidR="004377FA" w:rsidRPr="00BA69FD" w:rsidTr="00F505D7">
        <w:trPr>
          <w:trHeight w:val="975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77FA" w:rsidRDefault="004377FA" w:rsidP="00F505D7">
            <w:pPr>
              <w:rPr>
                <w:i/>
                <w:iCs/>
                <w:sz w:val="18"/>
                <w:szCs w:val="18"/>
                <w:lang w:eastAsia="fr-FR"/>
              </w:rPr>
            </w:pPr>
            <w:r>
              <w:rPr>
                <w:i/>
                <w:iCs/>
                <w:sz w:val="18"/>
                <w:szCs w:val="18"/>
                <w:lang w:eastAsia="fr-FR"/>
              </w:rPr>
              <w:t>Premiers secours et extincteur</w:t>
            </w:r>
          </w:p>
          <w:p w:rsidR="004377FA" w:rsidRDefault="004377FA" w:rsidP="00F505D7">
            <w:pPr>
              <w:rPr>
                <w:i/>
                <w:iCs/>
                <w:sz w:val="18"/>
                <w:szCs w:val="18"/>
                <w:lang w:eastAsia="fr-FR"/>
              </w:rPr>
            </w:pPr>
            <w:r w:rsidRPr="00BA69FD">
              <w:rPr>
                <w:i/>
                <w:iCs/>
                <w:sz w:val="18"/>
                <w:szCs w:val="18"/>
                <w:lang w:eastAsia="fr-FR"/>
              </w:rPr>
              <w:t>AMC1 BOP.ADD.310(a)</w:t>
            </w: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77FA" w:rsidRPr="00BA69FD" w:rsidRDefault="004377FA" w:rsidP="00F505D7">
            <w:pPr>
              <w:rPr>
                <w:i/>
                <w:iCs/>
                <w:sz w:val="18"/>
                <w:szCs w:val="18"/>
                <w:lang w:eastAsia="fr-FR"/>
              </w:rPr>
            </w:pPr>
            <w:r w:rsidRPr="00BA69FD">
              <w:rPr>
                <w:i/>
                <w:iCs/>
                <w:sz w:val="18"/>
                <w:szCs w:val="18"/>
                <w:lang w:eastAsia="fr-FR"/>
              </w:rPr>
              <w:t xml:space="preserve">Le pilote commandant de bord doit suivre au moins une fois tous les 36 mois : </w:t>
            </w:r>
          </w:p>
          <w:p w:rsidR="004377FA" w:rsidRPr="00BA69FD" w:rsidRDefault="004377FA" w:rsidP="004377FA">
            <w:pPr>
              <w:pStyle w:val="Paragraphedeliste"/>
              <w:numPr>
                <w:ilvl w:val="0"/>
                <w:numId w:val="11"/>
              </w:numPr>
              <w:spacing w:after="200" w:line="276" w:lineRule="auto"/>
              <w:rPr>
                <w:i/>
                <w:iCs/>
                <w:sz w:val="18"/>
                <w:szCs w:val="18"/>
                <w:lang w:eastAsia="fr-FR"/>
              </w:rPr>
            </w:pPr>
            <w:r w:rsidRPr="00BA69FD">
              <w:rPr>
                <w:i/>
                <w:iCs/>
                <w:sz w:val="18"/>
                <w:szCs w:val="18"/>
                <w:lang w:eastAsia="fr-FR"/>
              </w:rPr>
              <w:t>Une formation aux premiers secours</w:t>
            </w:r>
          </w:p>
          <w:p w:rsidR="004377FA" w:rsidRPr="00BA69FD" w:rsidRDefault="004377FA" w:rsidP="004377FA">
            <w:pPr>
              <w:pStyle w:val="Paragraphedeliste"/>
              <w:numPr>
                <w:ilvl w:val="0"/>
                <w:numId w:val="11"/>
              </w:numPr>
              <w:spacing w:after="200" w:line="276" w:lineRule="auto"/>
              <w:rPr>
                <w:i/>
                <w:iCs/>
                <w:sz w:val="18"/>
                <w:szCs w:val="18"/>
                <w:lang w:eastAsia="fr-FR"/>
              </w:rPr>
            </w:pPr>
            <w:r w:rsidRPr="00BA69FD">
              <w:rPr>
                <w:i/>
                <w:iCs/>
                <w:sz w:val="18"/>
                <w:szCs w:val="18"/>
                <w:lang w:eastAsia="fr-FR"/>
              </w:rPr>
              <w:t>Une formation à l’utilisation de l’extincteur</w:t>
            </w:r>
          </w:p>
        </w:tc>
      </w:tr>
      <w:tr w:rsidR="004377FA" w:rsidRPr="00BA69FD" w:rsidTr="00F505D7"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E4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77FA" w:rsidRDefault="004377FA" w:rsidP="00F505D7">
            <w:pPr>
              <w:rPr>
                <w:i/>
                <w:iCs/>
                <w:sz w:val="18"/>
                <w:szCs w:val="18"/>
                <w:lang w:eastAsia="fr-FR"/>
              </w:rPr>
            </w:pPr>
            <w:r>
              <w:rPr>
                <w:i/>
                <w:iCs/>
                <w:sz w:val="18"/>
                <w:szCs w:val="18"/>
                <w:lang w:eastAsia="fr-FR"/>
              </w:rPr>
              <w:t>Expérience récente pour l’emport de passagers</w:t>
            </w:r>
          </w:p>
          <w:p w:rsidR="004377FA" w:rsidRDefault="004377FA" w:rsidP="00F505D7">
            <w:pPr>
              <w:rPr>
                <w:i/>
                <w:iCs/>
                <w:sz w:val="18"/>
                <w:szCs w:val="18"/>
                <w:lang w:eastAsia="fr-FR"/>
              </w:rPr>
            </w:pPr>
            <w:r>
              <w:rPr>
                <w:i/>
                <w:iCs/>
                <w:sz w:val="18"/>
                <w:szCs w:val="18"/>
                <w:lang w:eastAsia="fr-FR"/>
              </w:rPr>
              <w:t>BFCL.215</w:t>
            </w: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E4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77FA" w:rsidRPr="004D4706" w:rsidRDefault="004377FA" w:rsidP="00F505D7">
            <w:pPr>
              <w:rPr>
                <w:i/>
                <w:iCs/>
                <w:sz w:val="18"/>
                <w:szCs w:val="18"/>
                <w:lang w:eastAsia="fr-FR"/>
              </w:rPr>
            </w:pPr>
            <w:r w:rsidRPr="004D4706">
              <w:rPr>
                <w:i/>
                <w:iCs/>
                <w:sz w:val="18"/>
                <w:szCs w:val="18"/>
                <w:lang w:eastAsia="fr-FR"/>
              </w:rPr>
              <w:t xml:space="preserve">Avoir accompli au cours des </w:t>
            </w:r>
            <w:r w:rsidRPr="004D4706">
              <w:rPr>
                <w:b/>
                <w:bCs/>
                <w:i/>
                <w:iCs/>
                <w:sz w:val="18"/>
                <w:szCs w:val="18"/>
                <w:lang w:eastAsia="fr-FR"/>
              </w:rPr>
              <w:t xml:space="preserve">180 jours </w:t>
            </w:r>
            <w:r w:rsidRPr="004D4706">
              <w:rPr>
                <w:i/>
                <w:iCs/>
                <w:sz w:val="18"/>
                <w:szCs w:val="18"/>
                <w:lang w:eastAsia="fr-FR"/>
              </w:rPr>
              <w:t>qui précèdent</w:t>
            </w:r>
            <w:r>
              <w:rPr>
                <w:i/>
                <w:iCs/>
                <w:sz w:val="18"/>
                <w:szCs w:val="18"/>
                <w:lang w:eastAsia="fr-FR"/>
              </w:rPr>
              <w:t xml:space="preserve"> </w:t>
            </w:r>
            <w:r w:rsidRPr="004D4706">
              <w:rPr>
                <w:i/>
                <w:iCs/>
                <w:sz w:val="18"/>
                <w:szCs w:val="18"/>
                <w:lang w:eastAsia="fr-FR"/>
              </w:rPr>
              <w:t>:</w:t>
            </w:r>
          </w:p>
          <w:p w:rsidR="004377FA" w:rsidRPr="00BA69FD" w:rsidRDefault="004377FA" w:rsidP="00F505D7">
            <w:pPr>
              <w:rPr>
                <w:i/>
                <w:iCs/>
                <w:sz w:val="18"/>
                <w:szCs w:val="18"/>
                <w:lang w:eastAsia="fr-FR"/>
              </w:rPr>
            </w:pPr>
            <w:r w:rsidRPr="004D4706">
              <w:rPr>
                <w:i/>
                <w:iCs/>
                <w:sz w:val="18"/>
                <w:szCs w:val="18"/>
                <w:lang w:eastAsia="fr-FR"/>
              </w:rPr>
              <w:t xml:space="preserve">Au moins </w:t>
            </w:r>
            <w:r w:rsidRPr="004D4706">
              <w:rPr>
                <w:b/>
                <w:bCs/>
                <w:i/>
                <w:iCs/>
                <w:sz w:val="18"/>
                <w:szCs w:val="18"/>
                <w:lang w:eastAsia="fr-FR"/>
              </w:rPr>
              <w:t xml:space="preserve">3 vols </w:t>
            </w:r>
            <w:r w:rsidRPr="004D4706">
              <w:rPr>
                <w:i/>
                <w:iCs/>
                <w:sz w:val="18"/>
                <w:szCs w:val="18"/>
                <w:lang w:eastAsia="fr-FR"/>
              </w:rPr>
              <w:t xml:space="preserve">en tant que pilote aux commandes d’un ballon, </w:t>
            </w:r>
            <w:r w:rsidRPr="004D4706">
              <w:rPr>
                <w:b/>
                <w:bCs/>
                <w:i/>
                <w:iCs/>
                <w:sz w:val="18"/>
                <w:szCs w:val="18"/>
                <w:lang w:eastAsia="fr-FR"/>
              </w:rPr>
              <w:t xml:space="preserve">dont au moins sur un ballon de la classe </w:t>
            </w:r>
            <w:r>
              <w:rPr>
                <w:b/>
                <w:bCs/>
                <w:i/>
                <w:iCs/>
                <w:sz w:val="18"/>
                <w:szCs w:val="18"/>
                <w:lang w:eastAsia="fr-FR"/>
              </w:rPr>
              <w:t>pertinente.</w:t>
            </w:r>
          </w:p>
        </w:tc>
      </w:tr>
      <w:tr w:rsidR="004377FA" w:rsidRPr="00BA69FD" w:rsidTr="00F505D7">
        <w:tc>
          <w:tcPr>
            <w:tcW w:w="225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77FA" w:rsidRPr="004D4706" w:rsidRDefault="004377FA" w:rsidP="00F505D7">
            <w:pPr>
              <w:rPr>
                <w:i/>
                <w:iCs/>
                <w:sz w:val="18"/>
                <w:szCs w:val="18"/>
                <w:lang w:eastAsia="fr-FR"/>
              </w:rPr>
            </w:pPr>
            <w:r w:rsidRPr="004D4706">
              <w:rPr>
                <w:i/>
                <w:iCs/>
                <w:sz w:val="18"/>
                <w:szCs w:val="18"/>
                <w:lang w:eastAsia="fr-FR"/>
              </w:rPr>
              <w:t>Si la condition ci-dessus n’est pas réunie</w:t>
            </w:r>
          </w:p>
          <w:p w:rsidR="004377FA" w:rsidRDefault="004377FA" w:rsidP="00F505D7">
            <w:pPr>
              <w:rPr>
                <w:i/>
                <w:iCs/>
                <w:sz w:val="18"/>
                <w:szCs w:val="18"/>
                <w:lang w:eastAsia="fr-FR"/>
              </w:rPr>
            </w:pPr>
            <w:r w:rsidRPr="004D4706">
              <w:rPr>
                <w:i/>
                <w:iCs/>
                <w:sz w:val="18"/>
                <w:szCs w:val="18"/>
                <w:lang w:eastAsia="fr-FR"/>
              </w:rPr>
              <w:t>FCL.</w:t>
            </w:r>
            <w:r>
              <w:rPr>
                <w:i/>
                <w:iCs/>
                <w:sz w:val="18"/>
                <w:szCs w:val="18"/>
                <w:lang w:eastAsia="fr-FR"/>
              </w:rPr>
              <w:t>215(d)(ii)</w:t>
            </w: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77FA" w:rsidRPr="004D4706" w:rsidRDefault="004377FA" w:rsidP="00F505D7">
            <w:pPr>
              <w:rPr>
                <w:i/>
                <w:iCs/>
                <w:sz w:val="18"/>
                <w:szCs w:val="18"/>
                <w:lang w:eastAsia="fr-FR"/>
              </w:rPr>
            </w:pPr>
            <w:r w:rsidRPr="004D4706">
              <w:rPr>
                <w:i/>
                <w:iCs/>
                <w:sz w:val="18"/>
                <w:szCs w:val="18"/>
                <w:lang w:eastAsia="fr-FR"/>
              </w:rPr>
              <w:t xml:space="preserve">Réaliser </w:t>
            </w:r>
            <w:r w:rsidRPr="004D4706">
              <w:rPr>
                <w:b/>
                <w:bCs/>
                <w:i/>
                <w:iCs/>
                <w:sz w:val="18"/>
                <w:szCs w:val="18"/>
                <w:lang w:eastAsia="fr-FR"/>
              </w:rPr>
              <w:t xml:space="preserve">1 vol </w:t>
            </w:r>
            <w:r>
              <w:rPr>
                <w:b/>
                <w:bCs/>
                <w:i/>
                <w:iCs/>
                <w:sz w:val="18"/>
                <w:szCs w:val="18"/>
                <w:lang w:eastAsia="fr-FR"/>
              </w:rPr>
              <w:t xml:space="preserve">en tant que PIC </w:t>
            </w:r>
            <w:r>
              <w:rPr>
                <w:i/>
                <w:iCs/>
                <w:sz w:val="18"/>
                <w:szCs w:val="18"/>
                <w:lang w:eastAsia="fr-FR"/>
              </w:rPr>
              <w:t>sur u</w:t>
            </w:r>
            <w:r w:rsidRPr="004D4706">
              <w:rPr>
                <w:i/>
                <w:iCs/>
                <w:sz w:val="18"/>
                <w:szCs w:val="18"/>
                <w:lang w:eastAsia="fr-FR"/>
              </w:rPr>
              <w:t>n ballon de la classe pertinent</w:t>
            </w:r>
            <w:r>
              <w:rPr>
                <w:i/>
                <w:iCs/>
                <w:sz w:val="18"/>
                <w:szCs w:val="18"/>
                <w:lang w:eastAsia="fr-FR"/>
              </w:rPr>
              <w:t>e</w:t>
            </w:r>
            <w:r w:rsidRPr="004D4706">
              <w:rPr>
                <w:i/>
                <w:iCs/>
                <w:sz w:val="18"/>
                <w:szCs w:val="18"/>
                <w:lang w:eastAsia="fr-FR"/>
              </w:rPr>
              <w:t xml:space="preserve">, </w:t>
            </w:r>
            <w:r w:rsidRPr="004D4706">
              <w:rPr>
                <w:b/>
                <w:bCs/>
                <w:i/>
                <w:iCs/>
                <w:sz w:val="18"/>
                <w:szCs w:val="18"/>
                <w:lang w:eastAsia="fr-FR"/>
              </w:rPr>
              <w:t xml:space="preserve">sous la supervision d’un </w:t>
            </w:r>
            <w:r>
              <w:rPr>
                <w:b/>
                <w:bCs/>
                <w:i/>
                <w:iCs/>
                <w:sz w:val="18"/>
                <w:szCs w:val="18"/>
                <w:lang w:eastAsia="fr-FR"/>
              </w:rPr>
              <w:t>FI(B)</w:t>
            </w:r>
          </w:p>
          <w:p w:rsidR="004377FA" w:rsidRPr="004D4706" w:rsidRDefault="004377FA" w:rsidP="00F505D7">
            <w:pPr>
              <w:rPr>
                <w:i/>
                <w:iCs/>
                <w:sz w:val="18"/>
                <w:szCs w:val="18"/>
                <w:lang w:eastAsia="fr-FR"/>
              </w:rPr>
            </w:pPr>
          </w:p>
        </w:tc>
      </w:tr>
      <w:tr w:rsidR="004377FA" w:rsidRPr="00BA69FD" w:rsidTr="00F505D7">
        <w:tc>
          <w:tcPr>
            <w:tcW w:w="2258" w:type="dxa"/>
            <w:tcBorders>
              <w:bottom w:val="single" w:sz="18" w:space="0" w:color="2F5496" w:themeColor="accent1" w:themeShade="BF"/>
            </w:tcBorders>
            <w:shd w:val="clear" w:color="auto" w:fill="BFE4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77FA" w:rsidRPr="00FB3FFF" w:rsidRDefault="004377FA" w:rsidP="00F505D7">
            <w:pPr>
              <w:rPr>
                <w:b/>
                <w:bCs/>
                <w:i/>
                <w:iCs/>
                <w:sz w:val="18"/>
                <w:szCs w:val="18"/>
                <w:lang w:eastAsia="fr-FR"/>
              </w:rPr>
            </w:pPr>
            <w:r>
              <w:rPr>
                <w:i/>
                <w:iCs/>
                <w:sz w:val="18"/>
                <w:szCs w:val="18"/>
                <w:lang w:eastAsia="fr-FR"/>
              </w:rPr>
              <w:t>Expérience minimum en tant que PIC selon groupe de ballons</w:t>
            </w:r>
          </w:p>
        </w:tc>
        <w:tc>
          <w:tcPr>
            <w:tcW w:w="7938" w:type="dxa"/>
            <w:tcBorders>
              <w:bottom w:val="single" w:sz="18" w:space="0" w:color="2F5496" w:themeColor="accent1" w:themeShade="BF"/>
            </w:tcBorders>
            <w:shd w:val="clear" w:color="auto" w:fill="BFE4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77FA" w:rsidRDefault="004377FA" w:rsidP="00F505D7">
            <w:pPr>
              <w:rPr>
                <w:i/>
                <w:iCs/>
                <w:sz w:val="18"/>
                <w:szCs w:val="18"/>
                <w:lang w:eastAsia="fr-FR"/>
              </w:rPr>
            </w:pPr>
            <w:r>
              <w:rPr>
                <w:i/>
                <w:iCs/>
                <w:sz w:val="18"/>
                <w:szCs w:val="18"/>
                <w:lang w:eastAsia="fr-FR"/>
              </w:rPr>
              <w:t>Groupe A : 50 HDV</w:t>
            </w:r>
          </w:p>
          <w:p w:rsidR="004377FA" w:rsidRDefault="004377FA" w:rsidP="00F505D7">
            <w:pPr>
              <w:rPr>
                <w:i/>
                <w:iCs/>
                <w:sz w:val="18"/>
                <w:szCs w:val="18"/>
                <w:lang w:eastAsia="fr-FR"/>
              </w:rPr>
            </w:pPr>
            <w:r>
              <w:rPr>
                <w:i/>
                <w:iCs/>
                <w:sz w:val="18"/>
                <w:szCs w:val="18"/>
                <w:lang w:eastAsia="fr-FR"/>
              </w:rPr>
              <w:t>Groupe B : 100 HDV</w:t>
            </w:r>
          </w:p>
          <w:p w:rsidR="004377FA" w:rsidRDefault="004377FA" w:rsidP="00F505D7">
            <w:pPr>
              <w:rPr>
                <w:i/>
                <w:iCs/>
                <w:sz w:val="18"/>
                <w:szCs w:val="18"/>
                <w:lang w:eastAsia="fr-FR"/>
              </w:rPr>
            </w:pPr>
            <w:r>
              <w:rPr>
                <w:i/>
                <w:iCs/>
                <w:sz w:val="18"/>
                <w:szCs w:val="18"/>
                <w:lang w:eastAsia="fr-FR"/>
              </w:rPr>
              <w:t>Groupe C : 200 HDV</w:t>
            </w:r>
          </w:p>
          <w:p w:rsidR="004377FA" w:rsidRPr="004D4706" w:rsidRDefault="004377FA" w:rsidP="00F505D7">
            <w:pPr>
              <w:rPr>
                <w:i/>
                <w:iCs/>
                <w:sz w:val="18"/>
                <w:szCs w:val="18"/>
                <w:lang w:eastAsia="fr-FR"/>
              </w:rPr>
            </w:pPr>
            <w:r>
              <w:rPr>
                <w:i/>
                <w:iCs/>
                <w:sz w:val="18"/>
                <w:szCs w:val="18"/>
                <w:lang w:eastAsia="fr-FR"/>
              </w:rPr>
              <w:t>Groupe D : 300 HDV</w:t>
            </w:r>
          </w:p>
        </w:tc>
      </w:tr>
    </w:tbl>
    <w:p w:rsidR="004377FA" w:rsidRDefault="004377FA"/>
    <w:sectPr w:rsidR="004377FA" w:rsidSect="004377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85410"/>
    <w:multiLevelType w:val="hybridMultilevel"/>
    <w:tmpl w:val="D874728A"/>
    <w:lvl w:ilvl="0" w:tplc="8FE4B6C2">
      <w:start w:val="1"/>
      <w:numFmt w:val="bullet"/>
      <w:pStyle w:val="Puc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73759"/>
    <w:multiLevelType w:val="hybridMultilevel"/>
    <w:tmpl w:val="4B38FCB0"/>
    <w:lvl w:ilvl="0" w:tplc="AD52A6BC">
      <w:start w:val="1"/>
      <w:numFmt w:val="bullet"/>
      <w:pStyle w:val="Puce2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649CC"/>
    <w:multiLevelType w:val="hybridMultilevel"/>
    <w:tmpl w:val="C2E43D5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A1A6C"/>
    <w:multiLevelType w:val="hybridMultilevel"/>
    <w:tmpl w:val="C478EA0E"/>
    <w:lvl w:ilvl="0" w:tplc="5A5E2CDE">
      <w:start w:val="1"/>
      <w:numFmt w:val="decimal"/>
      <w:pStyle w:val="numerot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23E4E"/>
    <w:multiLevelType w:val="hybridMultilevel"/>
    <w:tmpl w:val="F68AD2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73C91"/>
    <w:multiLevelType w:val="hybridMultilevel"/>
    <w:tmpl w:val="A3F8E56C"/>
    <w:lvl w:ilvl="0" w:tplc="15722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2A6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18F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DA4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8C3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847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AAD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5CE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2AB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7C5109F"/>
    <w:multiLevelType w:val="multilevel"/>
    <w:tmpl w:val="E95AE15A"/>
    <w:lvl w:ilvl="0">
      <w:start w:val="1"/>
      <w:numFmt w:val="upperLetter"/>
      <w:pStyle w:val="Titre1"/>
      <w:lvlText w:val="%1"/>
      <w:lvlJc w:val="left"/>
      <w:pPr>
        <w:ind w:left="1800" w:hanging="360"/>
      </w:pPr>
      <w:rPr>
        <w:rFonts w:hint="default"/>
      </w:rPr>
    </w:lvl>
    <w:lvl w:ilvl="1">
      <w:numFmt w:val="decimal"/>
      <w:pStyle w:val="Titre2"/>
      <w:lvlText w:val="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pStyle w:val="Titre3"/>
      <w:lvlText w:val="%2.%3."/>
      <w:lvlJc w:val="left"/>
      <w:pPr>
        <w:ind w:left="786" w:hanging="360"/>
      </w:pPr>
      <w:rPr>
        <w:rFonts w:hint="default"/>
      </w:rPr>
    </w:lvl>
    <w:lvl w:ilvl="3">
      <w:start w:val="1"/>
      <w:numFmt w:val="decimal"/>
      <w:pStyle w:val="Titre4"/>
      <w:lvlText w:val="%2.%3.%4."/>
      <w:lvlJc w:val="left"/>
      <w:pPr>
        <w:ind w:left="1353" w:hanging="360"/>
      </w:pPr>
      <w:rPr>
        <w:rFonts w:hint="default"/>
      </w:rPr>
    </w:lvl>
    <w:lvl w:ilvl="4">
      <w:start w:val="1"/>
      <w:numFmt w:val="lowerLetter"/>
      <w:pStyle w:val="Titre5"/>
      <w:lvlText w:val="(%5)"/>
      <w:lvlJc w:val="left"/>
      <w:pPr>
        <w:ind w:left="29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E1"/>
    <w:rsid w:val="00050220"/>
    <w:rsid w:val="004377FA"/>
    <w:rsid w:val="0062723C"/>
    <w:rsid w:val="007D5257"/>
    <w:rsid w:val="00BB55E1"/>
    <w:rsid w:val="00CE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D930"/>
  <w15:chartTrackingRefBased/>
  <w15:docId w15:val="{DB35BFBB-8AB7-4EA3-9258-7B5287E8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7FA"/>
    <w:pPr>
      <w:spacing w:after="0" w:line="240" w:lineRule="auto"/>
    </w:pPr>
    <w:rPr>
      <w:sz w:val="20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CE1E51"/>
    <w:pPr>
      <w:keepNext/>
      <w:keepLines/>
      <w:numPr>
        <w:numId w:val="8"/>
      </w:numPr>
      <w:spacing w:before="1920"/>
      <w:jc w:val="center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5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E1E51"/>
    <w:pPr>
      <w:keepNext/>
      <w:keepLines/>
      <w:numPr>
        <w:ilvl w:val="1"/>
        <w:numId w:val="8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E1E51"/>
    <w:pPr>
      <w:keepNext/>
      <w:keepLines/>
      <w:numPr>
        <w:ilvl w:val="2"/>
        <w:numId w:val="8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E1E51"/>
    <w:pPr>
      <w:keepNext/>
      <w:keepLines/>
      <w:numPr>
        <w:ilvl w:val="3"/>
        <w:numId w:val="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E1E51"/>
    <w:pPr>
      <w:keepNext/>
      <w:keepLines/>
      <w:numPr>
        <w:ilvl w:val="4"/>
        <w:numId w:val="8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P">
    <w:name w:val="BOP"/>
    <w:basedOn w:val="Normal"/>
    <w:link w:val="BOPCar"/>
    <w:qFormat/>
    <w:rsid w:val="00CE1E51"/>
    <w:pPr>
      <w:jc w:val="right"/>
    </w:pPr>
    <w:rPr>
      <w:i/>
      <w:color w:val="4472C4" w:themeColor="accent1"/>
    </w:rPr>
  </w:style>
  <w:style w:type="character" w:customStyle="1" w:styleId="BOPCar">
    <w:name w:val="BOP Car"/>
    <w:basedOn w:val="Policepardfaut"/>
    <w:link w:val="BOP"/>
    <w:rsid w:val="00CE1E51"/>
    <w:rPr>
      <w:i/>
      <w:color w:val="4472C4" w:themeColor="accent1"/>
    </w:rPr>
  </w:style>
  <w:style w:type="paragraph" w:styleId="Citation">
    <w:name w:val="Quote"/>
    <w:basedOn w:val="Normal"/>
    <w:next w:val="Normal"/>
    <w:link w:val="CitationCar"/>
    <w:uiPriority w:val="29"/>
    <w:qFormat/>
    <w:rsid w:val="00CE1E51"/>
    <w:pPr>
      <w:spacing w:before="120" w:after="1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E1E51"/>
    <w:rPr>
      <w:i/>
      <w:iCs/>
      <w:color w:val="404040" w:themeColor="text1" w:themeTint="BF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E1E51"/>
    <w:pPr>
      <w:pBdr>
        <w:top w:val="single" w:sz="4" w:space="10" w:color="4472C4" w:themeColor="accent1"/>
        <w:bottom w:val="single" w:sz="4" w:space="10" w:color="4472C4" w:themeColor="accent1"/>
      </w:pBdr>
      <w:spacing w:before="240" w:after="120"/>
      <w:ind w:left="862" w:right="862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E1E51"/>
    <w:rPr>
      <w:i/>
      <w:iCs/>
      <w:color w:val="4472C4" w:themeColor="accent1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1E51"/>
    <w:pPr>
      <w:spacing w:after="126"/>
      <w:ind w:left="10" w:right="286" w:hanging="10"/>
      <w:jc w:val="both"/>
    </w:pPr>
    <w:rPr>
      <w:rFonts w:ascii="Calibri" w:eastAsia="Calibri" w:hAnsi="Calibri" w:cs="Calibri"/>
      <w:color w:val="000000"/>
      <w:szCs w:val="20"/>
      <w:lang w:eastAsia="zh-CN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E1E51"/>
    <w:rPr>
      <w:rFonts w:ascii="Calibri" w:eastAsia="Calibri" w:hAnsi="Calibri" w:cs="Calibri"/>
      <w:color w:val="000000"/>
      <w:sz w:val="20"/>
      <w:szCs w:val="20"/>
      <w:lang w:eastAsia="zh-CN"/>
    </w:rPr>
  </w:style>
  <w:style w:type="paragraph" w:customStyle="1" w:styleId="CommentaireManex">
    <w:name w:val="CommentaireManex"/>
    <w:basedOn w:val="Citation"/>
    <w:link w:val="CommentaireManexCar"/>
    <w:qFormat/>
    <w:rsid w:val="00CE1E51"/>
    <w:pPr>
      <w:spacing w:line="276" w:lineRule="auto"/>
    </w:pPr>
    <w:rPr>
      <w:color w:val="538135" w:themeColor="accent6" w:themeShade="BF"/>
      <w:lang w:eastAsia="fr-FR"/>
    </w:rPr>
  </w:style>
  <w:style w:type="character" w:customStyle="1" w:styleId="CommentaireManexCar">
    <w:name w:val="CommentaireManex Car"/>
    <w:basedOn w:val="CitationCar"/>
    <w:link w:val="CommentaireManex"/>
    <w:rsid w:val="00CE1E51"/>
    <w:rPr>
      <w:i/>
      <w:iCs/>
      <w:color w:val="538135" w:themeColor="accent6" w:themeShade="BF"/>
      <w:sz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E1E51"/>
    <w:rPr>
      <w:rFonts w:asciiTheme="majorHAnsi" w:eastAsiaTheme="majorEastAsia" w:hAnsiTheme="majorHAnsi" w:cstheme="majorBidi"/>
      <w:b/>
      <w:color w:val="2F5496" w:themeColor="accent1" w:themeShade="BF"/>
      <w:sz w:val="5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E1E51"/>
    <w:pPr>
      <w:outlineLvl w:val="9"/>
    </w:pPr>
    <w:rPr>
      <w:lang w:eastAsia="fr-FR"/>
    </w:rPr>
  </w:style>
  <w:style w:type="table" w:styleId="Grilledutableau">
    <w:name w:val="Table Grid"/>
    <w:basedOn w:val="TableauNormal"/>
    <w:uiPriority w:val="39"/>
    <w:rsid w:val="00CE1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t">
    <w:name w:val="numeroté"/>
    <w:basedOn w:val="Paragraphedeliste"/>
    <w:link w:val="numerotCar"/>
    <w:qFormat/>
    <w:rsid w:val="00CE1E51"/>
    <w:pPr>
      <w:numPr>
        <w:numId w:val="1"/>
      </w:numPr>
    </w:pPr>
    <w:rPr>
      <w:i/>
      <w:color w:val="538135" w:themeColor="accent6" w:themeShade="BF"/>
      <w:sz w:val="18"/>
    </w:rPr>
  </w:style>
  <w:style w:type="character" w:customStyle="1" w:styleId="numerotCar">
    <w:name w:val="numeroté Car"/>
    <w:basedOn w:val="Policepardfaut"/>
    <w:link w:val="numerot"/>
    <w:rsid w:val="00CE1E51"/>
    <w:rPr>
      <w:i/>
      <w:color w:val="538135" w:themeColor="accent6" w:themeShade="BF"/>
      <w:sz w:val="18"/>
    </w:rPr>
  </w:style>
  <w:style w:type="paragraph" w:styleId="Paragraphedeliste">
    <w:name w:val="List Paragraph"/>
    <w:basedOn w:val="Normal"/>
    <w:link w:val="ParagraphedelisteCar"/>
    <w:uiPriority w:val="34"/>
    <w:qFormat/>
    <w:rsid w:val="00CE1E51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CE1E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1E51"/>
  </w:style>
  <w:style w:type="paragraph" w:customStyle="1" w:styleId="Puce1">
    <w:name w:val="Puce1"/>
    <w:basedOn w:val="Paragraphedeliste"/>
    <w:link w:val="Puce1Car"/>
    <w:qFormat/>
    <w:rsid w:val="00CE1E51"/>
    <w:pPr>
      <w:numPr>
        <w:numId w:val="2"/>
      </w:numPr>
      <w:spacing w:after="200" w:line="276" w:lineRule="auto"/>
    </w:pPr>
  </w:style>
  <w:style w:type="character" w:customStyle="1" w:styleId="Puce1Car">
    <w:name w:val="Puce1 Car"/>
    <w:basedOn w:val="Policepardfaut"/>
    <w:link w:val="Puce1"/>
    <w:rsid w:val="00CE1E51"/>
  </w:style>
  <w:style w:type="paragraph" w:customStyle="1" w:styleId="Puce2">
    <w:name w:val="Puce2"/>
    <w:basedOn w:val="Paragraphedeliste"/>
    <w:link w:val="Puce2Car"/>
    <w:qFormat/>
    <w:rsid w:val="00CE1E51"/>
    <w:pPr>
      <w:numPr>
        <w:numId w:val="3"/>
      </w:numPr>
      <w:spacing w:after="200" w:line="276" w:lineRule="auto"/>
    </w:pPr>
  </w:style>
  <w:style w:type="character" w:customStyle="1" w:styleId="Puce2Car">
    <w:name w:val="Puce2 Car"/>
    <w:basedOn w:val="Policepardfaut"/>
    <w:link w:val="Puce2"/>
    <w:rsid w:val="00CE1E51"/>
  </w:style>
  <w:style w:type="character" w:styleId="Rfrenceintense">
    <w:name w:val="Intense Reference"/>
    <w:aliases w:val="Référence bop"/>
    <w:basedOn w:val="Policepardfaut"/>
    <w:uiPriority w:val="32"/>
    <w:qFormat/>
    <w:rsid w:val="00CE1E51"/>
    <w:rPr>
      <w:b/>
      <w:bCs/>
      <w:smallCaps/>
      <w:color w:val="4472C4" w:themeColor="accent1"/>
      <w:spacing w:val="5"/>
    </w:rPr>
  </w:style>
  <w:style w:type="paragraph" w:customStyle="1" w:styleId="Reglement">
    <w:name w:val="Reglement"/>
    <w:basedOn w:val="Normal"/>
    <w:link w:val="ReglementCar"/>
    <w:qFormat/>
    <w:rsid w:val="00CE1E51"/>
    <w:pPr>
      <w:pBdr>
        <w:top w:val="single" w:sz="8" w:space="6" w:color="C45911" w:themeColor="accent2" w:themeShade="BF" w:shadow="1"/>
        <w:left w:val="single" w:sz="8" w:space="6" w:color="C45911" w:themeColor="accent2" w:themeShade="BF" w:shadow="1"/>
        <w:bottom w:val="single" w:sz="8" w:space="3" w:color="C45911" w:themeColor="accent2" w:themeShade="BF" w:shadow="1"/>
        <w:right w:val="single" w:sz="8" w:space="6" w:color="C45911" w:themeColor="accent2" w:themeShade="BF" w:shadow="1"/>
      </w:pBdr>
      <w:shd w:val="clear" w:color="auto" w:fill="FBE4D5" w:themeFill="accent2" w:themeFillTint="33"/>
      <w:spacing w:before="180" w:after="6"/>
      <w:ind w:left="851" w:right="567"/>
    </w:pPr>
    <w:rPr>
      <w:rFonts w:ascii="Arial" w:eastAsia="Times New Roman" w:hAnsi="Arial" w:cs="Arial"/>
      <w:i/>
      <w:color w:val="3B3838" w:themeColor="background2" w:themeShade="40"/>
      <w:sz w:val="18"/>
      <w:szCs w:val="20"/>
      <w:lang w:eastAsia="fr-FR"/>
    </w:rPr>
  </w:style>
  <w:style w:type="character" w:customStyle="1" w:styleId="ReglementCar">
    <w:name w:val="Reglement Car"/>
    <w:basedOn w:val="Policepardfaut"/>
    <w:link w:val="Reglement"/>
    <w:rsid w:val="00CE1E51"/>
    <w:rPr>
      <w:rFonts w:ascii="Arial" w:eastAsia="Times New Roman" w:hAnsi="Arial" w:cs="Arial"/>
      <w:i/>
      <w:color w:val="3B3838" w:themeColor="background2" w:themeShade="40"/>
      <w:sz w:val="18"/>
      <w:szCs w:val="20"/>
      <w:shd w:val="clear" w:color="auto" w:fill="FBE4D5" w:themeFill="accent2" w:themeFillTint="33"/>
      <w:lang w:eastAsia="fr-FR"/>
    </w:rPr>
  </w:style>
  <w:style w:type="paragraph" w:customStyle="1" w:styleId="Renvoi">
    <w:name w:val="Renvoi"/>
    <w:basedOn w:val="Normal"/>
    <w:link w:val="RenvoiCar"/>
    <w:qFormat/>
    <w:rsid w:val="00CE1E51"/>
    <w:rPr>
      <w:color w:val="C45911" w:themeColor="accent2" w:themeShade="BF"/>
      <w:sz w:val="24"/>
      <w:u w:val="single"/>
    </w:rPr>
  </w:style>
  <w:style w:type="character" w:customStyle="1" w:styleId="RenvoiCar">
    <w:name w:val="Renvoi Car"/>
    <w:basedOn w:val="Policepardfaut"/>
    <w:link w:val="Renvoi"/>
    <w:rsid w:val="00CE1E51"/>
    <w:rPr>
      <w:color w:val="C45911" w:themeColor="accent2" w:themeShade="BF"/>
      <w:sz w:val="24"/>
      <w:szCs w:val="24"/>
      <w:u w:val="single"/>
    </w:rPr>
  </w:style>
  <w:style w:type="table" w:styleId="TableauGrille1Clair-Accentuation2">
    <w:name w:val="Grid Table 1 Light Accent 2"/>
    <w:basedOn w:val="TableauNormal"/>
    <w:uiPriority w:val="46"/>
    <w:rsid w:val="00CE1E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re2Car">
    <w:name w:val="Titre 2 Car"/>
    <w:basedOn w:val="Policepardfaut"/>
    <w:link w:val="Titre2"/>
    <w:uiPriority w:val="9"/>
    <w:rsid w:val="00CE1E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E1E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CE1E5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CE1E51"/>
    <w:rPr>
      <w:rFonts w:asciiTheme="majorHAnsi" w:eastAsiaTheme="majorEastAsia" w:hAnsiTheme="majorHAnsi" w:cstheme="majorBidi"/>
      <w:color w:val="2F5496" w:themeColor="accent1" w:themeShade="BF"/>
    </w:rPr>
  </w:style>
  <w:style w:type="numbering" w:customStyle="1" w:styleId="Style212">
    <w:name w:val="Style212"/>
    <w:uiPriority w:val="99"/>
    <w:rsid w:val="004377FA"/>
    <w:pPr>
      <w:numPr>
        <w:numId w:val="1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4377FA"/>
    <w:rPr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Favier</dc:creator>
  <cp:keywords/>
  <dc:description/>
  <cp:lastModifiedBy>Daniel Favier</cp:lastModifiedBy>
  <cp:revision>2</cp:revision>
  <dcterms:created xsi:type="dcterms:W3CDTF">2020-04-21T15:14:00Z</dcterms:created>
  <dcterms:modified xsi:type="dcterms:W3CDTF">2020-04-21T15:21:00Z</dcterms:modified>
</cp:coreProperties>
</file>